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2DD" w:rsidRDefault="001F22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F22DD" w:rsidRDefault="00DC3E0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UNIVERSIDAD DE ANTIOQUIA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196215</wp:posOffset>
            </wp:positionH>
            <wp:positionV relativeFrom="paragraph">
              <wp:posOffset>-290195</wp:posOffset>
            </wp:positionV>
            <wp:extent cx="1181100" cy="138112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22DD" w:rsidRDefault="00DC3E0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INSTITUTO DE FÍSICA</w:t>
      </w:r>
    </w:p>
    <w:p w:rsidR="001F22DD" w:rsidRDefault="00DC3E0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PROGRAMA DE FÍSICA EXPERIMENTAL I (2020-1)</w:t>
      </w:r>
    </w:p>
    <w:p w:rsidR="001F22DD" w:rsidRDefault="00DC3E00">
      <w:pPr>
        <w:spacing w:after="0" w:line="240" w:lineRule="auto"/>
        <w:jc w:val="center"/>
      </w:pPr>
      <w:r>
        <w:t xml:space="preserve">Prof. </w:t>
      </w:r>
      <w:proofErr w:type="spellStart"/>
      <w:r>
        <w:t>A</w:t>
      </w:r>
      <w:r w:rsidR="00D71AB4">
        <w:t>lvaro</w:t>
      </w:r>
      <w:proofErr w:type="spellEnd"/>
      <w:r w:rsidR="00D71AB4">
        <w:t xml:space="preserve"> Herrera</w:t>
      </w:r>
      <w:r>
        <w:t xml:space="preserve">. E-Mail: </w:t>
      </w:r>
      <w:r w:rsidR="00D71AB4">
        <w:t>alvaro.herrerac</w:t>
      </w:r>
      <w:r>
        <w:t xml:space="preserve">@udea.edu.co. OF: </w:t>
      </w:r>
      <w:r w:rsidR="00D71AB4">
        <w:t>6</w:t>
      </w:r>
      <w:r>
        <w:t>-</w:t>
      </w:r>
      <w:r w:rsidR="00D71AB4">
        <w:t>4</w:t>
      </w:r>
      <w:r>
        <w:t>3</w:t>
      </w:r>
      <w:r w:rsidR="00D71AB4">
        <w:t>3</w:t>
      </w:r>
      <w:bookmarkStart w:id="0" w:name="_GoBack"/>
      <w:bookmarkEnd w:id="0"/>
    </w:p>
    <w:p w:rsidR="001F22DD" w:rsidRDefault="00DC3E00">
      <w:pPr>
        <w:spacing w:after="0" w:line="240" w:lineRule="auto"/>
        <w:jc w:val="center"/>
      </w:pPr>
      <w:bookmarkStart w:id="1" w:name="_heading=h.gjdgxs" w:colFirst="0" w:colLast="0"/>
      <w:bookmarkEnd w:id="1"/>
      <w:r>
        <w:t>(última modificación: 16/abril/2020)</w:t>
      </w:r>
    </w:p>
    <w:p w:rsidR="001F22DD" w:rsidRDefault="00DC3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PROGRAMA DEL CURSO POR SEMANAS ACADÉMICAS</w:t>
      </w:r>
    </w:p>
    <w:p w:rsidR="001F22DD" w:rsidRDefault="001F22DD">
      <w:pPr>
        <w:jc w:val="center"/>
        <w:rPr>
          <w:b/>
          <w:sz w:val="28"/>
          <w:szCs w:val="28"/>
        </w:rPr>
      </w:pPr>
    </w:p>
    <w:tbl>
      <w:tblPr>
        <w:tblStyle w:val="a"/>
        <w:tblW w:w="1263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"/>
        <w:gridCol w:w="1503"/>
        <w:gridCol w:w="6389"/>
        <w:gridCol w:w="3738"/>
      </w:tblGrid>
      <w:tr w:rsidR="001F22DD"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SEMANA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0127" w:type="dxa"/>
            <w:gridSpan w:val="2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CONTENIDO</w:t>
            </w:r>
          </w:p>
        </w:tc>
      </w:tr>
      <w:tr w:rsidR="001F22DD">
        <w:trPr>
          <w:trHeight w:val="1215"/>
        </w:trPr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12/02/2020</w:t>
            </w:r>
          </w:p>
        </w:tc>
        <w:tc>
          <w:tcPr>
            <w:tcW w:w="10127" w:type="dxa"/>
            <w:gridSpan w:val="2"/>
            <w:vMerge w:val="restart"/>
            <w:vAlign w:val="center"/>
          </w:tcPr>
          <w:p w:rsidR="001F22DD" w:rsidRDefault="00DC3E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Presentación del programa. </w:t>
            </w:r>
          </w:p>
          <w:p w:rsidR="001F22DD" w:rsidRDefault="00DC3E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Registro del experimento (1) Cuaderno de laboratorio, (2) Registro de las medidas, (3) Notas aclaratorias.</w:t>
            </w:r>
          </w:p>
          <w:p w:rsidR="001F22DD" w:rsidRDefault="00DC3E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Normas de seguridad en el laboratorio.</w:t>
            </w:r>
          </w:p>
          <w:p w:rsidR="001F22DD" w:rsidRDefault="00DC3E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Método científico</w:t>
            </w:r>
          </w:p>
          <w:p w:rsidR="001F22DD" w:rsidRDefault="00DC3E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Actividad 1: </w:t>
            </w:r>
            <w:r>
              <w:rPr>
                <w:sz w:val="20"/>
                <w:szCs w:val="20"/>
              </w:rPr>
              <w:t>Aplicación del método científico para el estudio de la dependencia de los coeficientes de fricción estático con el área (realizar la actividad para dos áreas y dos superficies diferentes)</w:t>
            </w:r>
          </w:p>
          <w:p w:rsidR="001F22DD" w:rsidRDefault="00DC3E00">
            <w:pPr>
              <w:tabs>
                <w:tab w:val="right" w:pos="1106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Materiales e instrumentos de medida: </w:t>
            </w:r>
            <w:r>
              <w:rPr>
                <w:sz w:val="20"/>
                <w:szCs w:val="20"/>
              </w:rPr>
              <w:t>Materiales e instrumentos de me</w:t>
            </w:r>
            <w:r>
              <w:rPr>
                <w:sz w:val="20"/>
                <w:szCs w:val="20"/>
              </w:rPr>
              <w:t>dida: Cronómetro, 2 cuerpos para medida de fricción estática y dinámica con dos áreas distintas, juegos de masas, plano inclinado, regla de 30 cm, Flexómetro</w:t>
            </w:r>
          </w:p>
          <w:p w:rsidR="001F22DD" w:rsidRDefault="00DC3E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Registro y seguimiento de la actividad: </w:t>
            </w:r>
            <w:r>
              <w:rPr>
                <w:sz w:val="20"/>
                <w:szCs w:val="20"/>
              </w:rPr>
              <w:t>Cuaderno de protocolo, discusiones en clase.</w:t>
            </w:r>
            <w:r>
              <w:rPr>
                <w:sz w:val="20"/>
                <w:szCs w:val="20"/>
              </w:rPr>
              <w:tab/>
            </w:r>
          </w:p>
          <w:p w:rsidR="001F22DD" w:rsidRDefault="001F22DD">
            <w:pPr>
              <w:rPr>
                <w:b/>
                <w:sz w:val="20"/>
                <w:szCs w:val="20"/>
              </w:rPr>
            </w:pPr>
          </w:p>
          <w:p w:rsidR="001F22DD" w:rsidRDefault="00DC3E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Actividad 2: </w:t>
            </w:r>
            <w:r>
              <w:rPr>
                <w:sz w:val="20"/>
                <w:szCs w:val="20"/>
              </w:rPr>
              <w:t>Lecturas recomendada: “¿Cuál es el método de la ciencia?” de Mario Bunge.</w:t>
            </w:r>
          </w:p>
          <w:p w:rsidR="001F22DD" w:rsidRDefault="00DC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“El método científico y la nueva filosofía de la ciencia”, de V. Asensi-Artiga y A. Parra-Pujante.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http://www.redalyc.org/articulo.oa?id=63500001</w:t>
              </w:r>
            </w:hyperlink>
          </w:p>
          <w:p w:rsidR="001F22DD" w:rsidRDefault="00DC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lecturas se evalúan con la elaboración de un “informe de lectura” tipo artículo (3 páginas máximo).</w:t>
            </w:r>
          </w:p>
        </w:tc>
      </w:tr>
      <w:tr w:rsidR="001F22DD">
        <w:trPr>
          <w:trHeight w:val="1216"/>
        </w:trPr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14/02/2020</w:t>
            </w:r>
          </w:p>
        </w:tc>
        <w:tc>
          <w:tcPr>
            <w:tcW w:w="10127" w:type="dxa"/>
            <w:gridSpan w:val="2"/>
            <w:vMerge/>
            <w:vAlign w:val="center"/>
          </w:tcPr>
          <w:p w:rsidR="001F22DD" w:rsidRDefault="001F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F22DD">
        <w:trPr>
          <w:trHeight w:val="1093"/>
        </w:trPr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19/02/2020</w:t>
            </w:r>
          </w:p>
        </w:tc>
        <w:tc>
          <w:tcPr>
            <w:tcW w:w="10127" w:type="dxa"/>
            <w:gridSpan w:val="2"/>
            <w:vMerge w:val="restart"/>
            <w:vAlign w:val="center"/>
          </w:tcPr>
          <w:p w:rsidR="001F22DD" w:rsidRDefault="00DC3E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Introducción al error: (1) Importancia de determinar el error, (2) Error sistemático y error aleatorio (incertidumbre del instrumento, aleatoriedad de la muestra a medir, aleatoriedad en la medida del instrumento), (3) Exactitud y precisión, (4) Reporte de</w:t>
            </w:r>
            <w:r>
              <w:rPr>
                <w:color w:val="000000"/>
                <w:sz w:val="20"/>
                <w:szCs w:val="20"/>
              </w:rPr>
              <w:t xml:space="preserve">l error (cifras significativas, redondeo, error relativo, error absoluto, partes por millón, intervalo de confianza, </w:t>
            </w:r>
            <w:proofErr w:type="spellStart"/>
            <w:r>
              <w:rPr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color w:val="000000"/>
                <w:sz w:val="20"/>
                <w:szCs w:val="20"/>
              </w:rPr>
              <w:t>), (5) Reglas de error para funciones básicas.</w:t>
            </w:r>
          </w:p>
          <w:p w:rsidR="001F22DD" w:rsidRDefault="00DC3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Materiales e instrumentos de medida: </w:t>
            </w:r>
            <w:r>
              <w:rPr>
                <w:sz w:val="20"/>
                <w:szCs w:val="20"/>
              </w:rPr>
              <w:t>Objetos de distinta geometría, Metro, Vernier, Becke</w:t>
            </w:r>
            <w:r>
              <w:rPr>
                <w:sz w:val="20"/>
                <w:szCs w:val="20"/>
              </w:rPr>
              <w:t>r, Tornillo micrométrico y balanzas (digital y analógica)</w:t>
            </w:r>
            <w:r>
              <w:rPr>
                <w:b/>
                <w:sz w:val="20"/>
                <w:szCs w:val="20"/>
              </w:rPr>
              <w:t>.</w:t>
            </w:r>
          </w:p>
          <w:p w:rsidR="001F22DD" w:rsidRDefault="00DC3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Actividad 3: </w:t>
            </w:r>
            <w:r>
              <w:rPr>
                <w:sz w:val="20"/>
                <w:szCs w:val="20"/>
              </w:rPr>
              <w:t>Medir la densidad de un objeto por el método de Arquímedes y comparar los resultados y el error usando el método geométrico</w:t>
            </w:r>
          </w:p>
          <w:p w:rsidR="001F22DD" w:rsidRDefault="00DC3E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Registro y seguimiento de la actividad:</w:t>
            </w:r>
            <w:r>
              <w:rPr>
                <w:sz w:val="20"/>
                <w:szCs w:val="20"/>
              </w:rPr>
              <w:t xml:space="preserve"> Cuaderno de protocol</w:t>
            </w:r>
            <w:r>
              <w:rPr>
                <w:sz w:val="20"/>
                <w:szCs w:val="20"/>
              </w:rPr>
              <w:t>o, discusiones en clase</w:t>
            </w:r>
          </w:p>
        </w:tc>
      </w:tr>
      <w:tr w:rsidR="001F22DD">
        <w:trPr>
          <w:trHeight w:val="1094"/>
        </w:trPr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21/02/2020</w:t>
            </w:r>
          </w:p>
          <w:p w:rsidR="001F22DD" w:rsidRDefault="00DC3E00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(Campus cerrado)</w:t>
            </w:r>
          </w:p>
        </w:tc>
        <w:tc>
          <w:tcPr>
            <w:tcW w:w="10127" w:type="dxa"/>
            <w:gridSpan w:val="2"/>
            <w:vMerge/>
            <w:vAlign w:val="center"/>
          </w:tcPr>
          <w:p w:rsidR="001F22DD" w:rsidRDefault="001F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F22DD">
        <w:trPr>
          <w:trHeight w:val="1094"/>
        </w:trPr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26/02/2020</w:t>
            </w:r>
          </w:p>
        </w:tc>
        <w:tc>
          <w:tcPr>
            <w:tcW w:w="10127" w:type="dxa"/>
            <w:gridSpan w:val="2"/>
            <w:vMerge w:val="restart"/>
            <w:vAlign w:val="center"/>
          </w:tcPr>
          <w:p w:rsidR="001F22DD" w:rsidRDefault="00DC3E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Manejo de instrumentos de medida: Calibrador, tornillo micrométrico, balanza analógica y digital, cronómetro, etc.</w:t>
            </w:r>
          </w:p>
          <w:p w:rsidR="001F22DD" w:rsidRDefault="00DC3E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Reforzar temas de manejo y reporte de incertidumbre: Reporte del error (cifras significativas, redondeo, error relativo, error absoluto, partes por millón, intervalo de confianza, </w:t>
            </w:r>
            <w:proofErr w:type="spellStart"/>
            <w:r>
              <w:rPr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color w:val="000000"/>
                <w:sz w:val="20"/>
                <w:szCs w:val="20"/>
              </w:rPr>
              <w:t>); reglas de error para funciones básicas.</w:t>
            </w:r>
          </w:p>
          <w:p w:rsidR="001F22DD" w:rsidRDefault="00DC3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Materiales e instrumentos de medida: </w:t>
            </w:r>
            <w:r>
              <w:rPr>
                <w:sz w:val="20"/>
                <w:szCs w:val="20"/>
              </w:rPr>
              <w:t>Objetos de distinta geometría, Metro, Vernier, Becker, Tornillo micrométrico y balanzas (digital y analógica)</w:t>
            </w:r>
            <w:r>
              <w:rPr>
                <w:b/>
                <w:sz w:val="20"/>
                <w:szCs w:val="20"/>
              </w:rPr>
              <w:t>.</w:t>
            </w:r>
          </w:p>
          <w:p w:rsidR="001F22DD" w:rsidRDefault="00DC3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Actividad 3: </w:t>
            </w:r>
            <w:r>
              <w:rPr>
                <w:sz w:val="20"/>
                <w:szCs w:val="20"/>
              </w:rPr>
              <w:t>Medir la densidad de un objeto por el método de Arquímedes y comparar los resultados y el error usando el método geométrico</w:t>
            </w:r>
          </w:p>
          <w:p w:rsidR="001F22DD" w:rsidRDefault="00DC3E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Registro y seguimiento de la actividad:</w:t>
            </w:r>
            <w:r>
              <w:rPr>
                <w:color w:val="000000"/>
                <w:sz w:val="20"/>
                <w:szCs w:val="20"/>
              </w:rPr>
              <w:t xml:space="preserve"> Cuaderno de protocolo, discusiones en clase</w:t>
            </w:r>
          </w:p>
        </w:tc>
      </w:tr>
      <w:tr w:rsidR="001F22DD">
        <w:trPr>
          <w:trHeight w:val="1094"/>
        </w:trPr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28/02/2020</w:t>
            </w:r>
          </w:p>
        </w:tc>
        <w:tc>
          <w:tcPr>
            <w:tcW w:w="10127" w:type="dxa"/>
            <w:gridSpan w:val="2"/>
            <w:vMerge/>
            <w:vAlign w:val="center"/>
          </w:tcPr>
          <w:p w:rsidR="001F22DD" w:rsidRDefault="001F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F22DD">
        <w:trPr>
          <w:trHeight w:val="1094"/>
        </w:trPr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04/03/2020</w:t>
            </w:r>
          </w:p>
        </w:tc>
        <w:tc>
          <w:tcPr>
            <w:tcW w:w="10127" w:type="dxa"/>
            <w:gridSpan w:val="2"/>
            <w:vMerge/>
            <w:vAlign w:val="center"/>
          </w:tcPr>
          <w:p w:rsidR="001F22DD" w:rsidRDefault="001F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F22DD">
        <w:trPr>
          <w:trHeight w:val="1215"/>
        </w:trPr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06/03/2020</w:t>
            </w:r>
          </w:p>
        </w:tc>
        <w:tc>
          <w:tcPr>
            <w:tcW w:w="10127" w:type="dxa"/>
            <w:gridSpan w:val="2"/>
            <w:vMerge w:val="restart"/>
            <w:vAlign w:val="center"/>
          </w:tcPr>
          <w:p w:rsidR="001F22DD" w:rsidRDefault="00DC3E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Diagramas.</w:t>
            </w:r>
          </w:p>
          <w:p w:rsidR="001F22DD" w:rsidRDefault="00DC3E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Tablas y Gráficas: (1) Utilidad de las gráficas, (2) Elección de la cuadrícula, (3) Escala, (4) Unidades, (5) Presentación del error, (6) interpolación y extrapolación y (7) Rango y grado de confianza.</w:t>
            </w:r>
          </w:p>
          <w:p w:rsidR="001F22DD" w:rsidRDefault="00DC3E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Ajuste lineal de </w:t>
            </w:r>
            <w:r>
              <w:rPr>
                <w:sz w:val="20"/>
                <w:szCs w:val="20"/>
              </w:rPr>
              <w:t>gráficas</w:t>
            </w:r>
            <w:r>
              <w:rPr>
                <w:color w:val="000000"/>
                <w:sz w:val="20"/>
                <w:szCs w:val="20"/>
              </w:rPr>
              <w:t xml:space="preserve"> (método de mínimo</w:t>
            </w:r>
            <w:r>
              <w:rPr>
                <w:color w:val="000000"/>
                <w:sz w:val="20"/>
                <w:szCs w:val="20"/>
              </w:rPr>
              <w:t>s cuadrados y regresión lineal).</w:t>
            </w:r>
          </w:p>
          <w:p w:rsidR="001F22DD" w:rsidRDefault="00DC3E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Medidas de ángulo y tiempo.</w:t>
            </w:r>
          </w:p>
          <w:p w:rsidR="001F22DD" w:rsidRDefault="00DC3E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Materiales e instrumentos de medida: </w:t>
            </w:r>
            <w:r>
              <w:rPr>
                <w:sz w:val="20"/>
                <w:szCs w:val="20"/>
              </w:rPr>
              <w:t xml:space="preserve">Plano inclinado, flexómetro, pie de rey, transportador, dinamómetro, balanza digital y análoga, papel milimetrado, logarítmico y </w:t>
            </w:r>
            <w:proofErr w:type="spellStart"/>
            <w:r>
              <w:rPr>
                <w:sz w:val="20"/>
                <w:szCs w:val="20"/>
              </w:rPr>
              <w:t>semi-logarítmico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F22DD" w:rsidRDefault="00DC3E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 4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Calcular y medir Torque para hacer girar (o sostener) un listón unido a un pivote (bisagra con dos listones, plano inclinado,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), variando el brazo ‘b’ (distancia entre el pivote y el punto de sujeción. Con estos datos hacer gráfica de Fuerza (F) vs. b</w:t>
            </w:r>
            <w:r>
              <w:rPr>
                <w:sz w:val="20"/>
                <w:szCs w:val="20"/>
              </w:rPr>
              <w:t xml:space="preserve"> y de dicha gráfica encontrar la masa del listón (m). Se puede elegir el ángulo de suspensión del listón.</w:t>
            </w:r>
          </w:p>
          <w:p w:rsidR="001F22DD" w:rsidRDefault="00DC3E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Registro y seguimiento de la actividad:</w:t>
            </w:r>
            <w:r>
              <w:rPr>
                <w:sz w:val="20"/>
                <w:szCs w:val="20"/>
              </w:rPr>
              <w:t xml:space="preserve"> Cuaderno de protocolo, discusiones en clase.</w:t>
            </w:r>
          </w:p>
        </w:tc>
      </w:tr>
      <w:tr w:rsidR="001F22DD">
        <w:trPr>
          <w:trHeight w:val="1216"/>
        </w:trPr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11/03/2020</w:t>
            </w:r>
          </w:p>
        </w:tc>
        <w:tc>
          <w:tcPr>
            <w:tcW w:w="10127" w:type="dxa"/>
            <w:gridSpan w:val="2"/>
            <w:vMerge/>
            <w:vAlign w:val="center"/>
          </w:tcPr>
          <w:p w:rsidR="001F22DD" w:rsidRDefault="001F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F22DD">
        <w:trPr>
          <w:trHeight w:val="727"/>
        </w:trPr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</w:pPr>
            <w:r>
              <w:rPr>
                <w:sz w:val="20"/>
                <w:szCs w:val="20"/>
              </w:rPr>
              <w:t>13/03/2020</w:t>
            </w:r>
          </w:p>
        </w:tc>
        <w:tc>
          <w:tcPr>
            <w:tcW w:w="10127" w:type="dxa"/>
            <w:gridSpan w:val="2"/>
            <w:vMerge w:val="restart"/>
            <w:vAlign w:val="center"/>
          </w:tcPr>
          <w:p w:rsidR="001F22DD" w:rsidRDefault="00DC3E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Estadística descriptiva para una variable: (1) Distribución e histograma, (2) Media, varianza y desviación estándar (de la muestra y de la población; diferencia entre varianza de la muestra y varianza de la media de la muestra);</w:t>
            </w:r>
          </w:p>
          <w:p w:rsidR="001F22DD" w:rsidRDefault="00DC3E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Materiales e instrumentos d</w:t>
            </w:r>
            <w:r>
              <w:rPr>
                <w:b/>
                <w:sz w:val="20"/>
                <w:szCs w:val="20"/>
              </w:rPr>
              <w:t xml:space="preserve">e medida: </w:t>
            </w:r>
            <w:r>
              <w:rPr>
                <w:sz w:val="20"/>
                <w:szCs w:val="20"/>
              </w:rPr>
              <w:t xml:space="preserve">Balines (de tamaño semejante), pitillos, hoja de </w:t>
            </w:r>
            <w:proofErr w:type="spellStart"/>
            <w:r>
              <w:rPr>
                <w:sz w:val="20"/>
                <w:szCs w:val="20"/>
              </w:rPr>
              <w:t>icopor</w:t>
            </w:r>
            <w:proofErr w:type="spellEnd"/>
            <w:r>
              <w:rPr>
                <w:sz w:val="20"/>
                <w:szCs w:val="20"/>
              </w:rPr>
              <w:t xml:space="preserve">, puntillas o chinchetas de punta redonda, acetato o lámina transparente.  Arandelas, balanza digital, micrómetro, pie de rey, balanza de personas y regla para medir altura de las personas.  </w:t>
            </w:r>
          </w:p>
          <w:p w:rsidR="001F22DD" w:rsidRDefault="00DC3E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Actividad 5: </w:t>
            </w:r>
            <w:r>
              <w:rPr>
                <w:sz w:val="20"/>
                <w:szCs w:val="20"/>
              </w:rPr>
              <w:t xml:space="preserve">Construcción de histogramas. Construcción de la máquina de Galton: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https://www.youtube.com/watch?v=8P2pfJ_gXPE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F22DD" w:rsidRDefault="00DC3E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Registro y seguimiento de la actividad:</w:t>
            </w:r>
            <w:r>
              <w:rPr>
                <w:sz w:val="20"/>
                <w:szCs w:val="20"/>
              </w:rPr>
              <w:t xml:space="preserve"> Cuaderno de protocolo, disc</w:t>
            </w:r>
            <w:r>
              <w:rPr>
                <w:sz w:val="20"/>
                <w:szCs w:val="20"/>
              </w:rPr>
              <w:t>usiones en clase.</w:t>
            </w:r>
          </w:p>
        </w:tc>
      </w:tr>
      <w:tr w:rsidR="001F22DD">
        <w:trPr>
          <w:trHeight w:val="728"/>
        </w:trPr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18/03/2020</w:t>
            </w:r>
          </w:p>
          <w:p w:rsidR="001F22DD" w:rsidRDefault="00DC3E0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Confinamiento voluntario</w:t>
            </w:r>
          </w:p>
        </w:tc>
        <w:tc>
          <w:tcPr>
            <w:tcW w:w="10127" w:type="dxa"/>
            <w:gridSpan w:val="2"/>
            <w:vMerge/>
            <w:vAlign w:val="center"/>
          </w:tcPr>
          <w:p w:rsidR="001F22DD" w:rsidRDefault="001F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1F22DD">
        <w:trPr>
          <w:trHeight w:val="728"/>
        </w:trPr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20/03/2020</w:t>
            </w:r>
          </w:p>
          <w:p w:rsidR="001F22DD" w:rsidRDefault="00DC3E0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Confinamiento voluntario</w:t>
            </w:r>
          </w:p>
        </w:tc>
        <w:tc>
          <w:tcPr>
            <w:tcW w:w="10127" w:type="dxa"/>
            <w:gridSpan w:val="2"/>
            <w:vMerge/>
            <w:vAlign w:val="center"/>
          </w:tcPr>
          <w:p w:rsidR="001F22DD" w:rsidRDefault="001F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1F22DD">
        <w:trPr>
          <w:trHeight w:val="728"/>
        </w:trPr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25/03/2020</w:t>
            </w:r>
          </w:p>
        </w:tc>
        <w:tc>
          <w:tcPr>
            <w:tcW w:w="10127" w:type="dxa"/>
            <w:gridSpan w:val="2"/>
            <w:vMerge/>
            <w:vAlign w:val="center"/>
          </w:tcPr>
          <w:p w:rsidR="001F22DD" w:rsidRDefault="001F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  <w:sz w:val="20"/>
                <w:szCs w:val="20"/>
              </w:rPr>
            </w:pPr>
          </w:p>
        </w:tc>
      </w:tr>
      <w:tr w:rsidR="001F22DD">
        <w:trPr>
          <w:trHeight w:val="849"/>
        </w:trPr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27/03/2020</w:t>
            </w:r>
          </w:p>
        </w:tc>
        <w:tc>
          <w:tcPr>
            <w:tcW w:w="10127" w:type="dxa"/>
            <w:gridSpan w:val="2"/>
            <w:vMerge w:val="restart"/>
            <w:vAlign w:val="center"/>
          </w:tcPr>
          <w:p w:rsidR="001F22DD" w:rsidRDefault="00DC3E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Estadística descriptiva para una variable: (3) Distribución Gaussiana.</w:t>
            </w:r>
          </w:p>
          <w:p w:rsidR="001F22DD" w:rsidRDefault="00DC3E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Lógica experimental y sentido común: (1) Medidas directas e indirectas, (2) Simetría en la medición, (3) Secuencia de medidas, (4) Variaciones sistemáticas, (5) Medidas relativas, (6) Medidas nulas, (7) Sentido común en la experimentación, (8) Sentido comú</w:t>
            </w:r>
            <w:r>
              <w:rPr>
                <w:color w:val="000000"/>
                <w:sz w:val="20"/>
                <w:szCs w:val="20"/>
              </w:rPr>
              <w:t>n en el error.</w:t>
            </w:r>
          </w:p>
          <w:p w:rsidR="001F22DD" w:rsidRDefault="00DC3E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Materiales e instrumentos de medida: </w:t>
            </w:r>
            <w:r>
              <w:rPr>
                <w:sz w:val="20"/>
                <w:szCs w:val="20"/>
              </w:rPr>
              <w:t>Lentejas o frijoles, calibrador, tornillo micrométrico, balanza digital</w:t>
            </w:r>
          </w:p>
          <w:p w:rsidR="001F22DD" w:rsidRDefault="00DC3E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Actividad 6: </w:t>
            </w:r>
            <w:r>
              <w:rPr>
                <w:sz w:val="20"/>
                <w:szCs w:val="20"/>
              </w:rPr>
              <w:t>Construcción de curvas de distribución Gaussiana</w:t>
            </w:r>
          </w:p>
          <w:p w:rsidR="001F22DD" w:rsidRDefault="00DC3E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Registro y seguimiento de la actividad:</w:t>
            </w:r>
            <w:r>
              <w:rPr>
                <w:sz w:val="20"/>
                <w:szCs w:val="20"/>
              </w:rPr>
              <w:t xml:space="preserve"> Cuaderno de protocolo, discusi</w:t>
            </w:r>
            <w:r>
              <w:rPr>
                <w:sz w:val="20"/>
                <w:szCs w:val="20"/>
              </w:rPr>
              <w:t>ones en clase.</w:t>
            </w:r>
          </w:p>
        </w:tc>
      </w:tr>
      <w:tr w:rsidR="001F22DD">
        <w:trPr>
          <w:trHeight w:val="850"/>
        </w:trPr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01/04/2020</w:t>
            </w:r>
          </w:p>
        </w:tc>
        <w:tc>
          <w:tcPr>
            <w:tcW w:w="10127" w:type="dxa"/>
            <w:gridSpan w:val="2"/>
            <w:vMerge/>
            <w:vAlign w:val="center"/>
          </w:tcPr>
          <w:p w:rsidR="001F22DD" w:rsidRDefault="001F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</w:p>
        </w:tc>
      </w:tr>
      <w:tr w:rsidR="001F22DD">
        <w:trPr>
          <w:trHeight w:val="1207"/>
        </w:trPr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03/04/2020</w:t>
            </w:r>
          </w:p>
        </w:tc>
        <w:tc>
          <w:tcPr>
            <w:tcW w:w="10127" w:type="dxa"/>
            <w:gridSpan w:val="2"/>
            <w:vMerge w:val="restart"/>
            <w:vAlign w:val="center"/>
          </w:tcPr>
          <w:p w:rsidR="001F22DD" w:rsidRDefault="00DC3E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Presentación de informe (Tipo </w:t>
            </w:r>
            <w:r>
              <w:rPr>
                <w:sz w:val="20"/>
                <w:szCs w:val="20"/>
              </w:rPr>
              <w:t>artículo</w:t>
            </w:r>
            <w:r>
              <w:rPr>
                <w:color w:val="000000"/>
                <w:sz w:val="20"/>
                <w:szCs w:val="20"/>
              </w:rPr>
              <w:t>): (1) Título, (2) Resumen, (3) Secciones, (4) Ecuaciones, (5) Conclusiones y (6) Redacción</w:t>
            </w:r>
          </w:p>
          <w:p w:rsidR="001F22DD" w:rsidRDefault="00DC3E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Presentación de las prácticas propuestas (Por parte del profesor).</w:t>
            </w:r>
          </w:p>
          <w:p w:rsidR="001F22DD" w:rsidRDefault="00DC3E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Cómo</w:t>
            </w:r>
            <w:r>
              <w:rPr>
                <w:color w:val="000000"/>
                <w:sz w:val="20"/>
                <w:szCs w:val="20"/>
              </w:rPr>
              <w:t xml:space="preserve"> presentar la solución a los problemas planteados (recordarles el método científico).</w:t>
            </w:r>
          </w:p>
          <w:p w:rsidR="001F22DD" w:rsidRDefault="00DC3E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Uso de los formatos de evaluación (archivos anexos)</w:t>
            </w:r>
          </w:p>
          <w:p w:rsidR="001F22DD" w:rsidRDefault="00DC3E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Manejo de software para análisis de datos (Excel, </w:t>
            </w:r>
            <w:proofErr w:type="spellStart"/>
            <w:r>
              <w:rPr>
                <w:color w:val="000000"/>
                <w:sz w:val="20"/>
                <w:szCs w:val="20"/>
              </w:rPr>
              <w:t>python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matlab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Origin</w:t>
            </w:r>
            <w:proofErr w:type="spellEnd"/>
            <w:r>
              <w:rPr>
                <w:color w:val="000000"/>
                <w:sz w:val="20"/>
                <w:szCs w:val="20"/>
              </w:rPr>
              <w:t>).</w:t>
            </w:r>
          </w:p>
          <w:p w:rsidR="001F22DD" w:rsidRDefault="00DC3E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Materiales e instrumentos de medida: </w:t>
            </w:r>
            <w:r>
              <w:rPr>
                <w:sz w:val="20"/>
                <w:szCs w:val="20"/>
              </w:rPr>
              <w:t>Computadores y software</w:t>
            </w:r>
          </w:p>
          <w:p w:rsidR="001F22DD" w:rsidRDefault="00DC3E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Actividad 7: </w:t>
            </w:r>
            <w:r>
              <w:rPr>
                <w:sz w:val="20"/>
                <w:szCs w:val="20"/>
              </w:rPr>
              <w:t>Uso de datos obtenidos en actividades anteriores para el manejo de software</w:t>
            </w:r>
          </w:p>
          <w:p w:rsidR="001F22DD" w:rsidRDefault="00DC3E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Registro y seguimiento de la actividad:</w:t>
            </w:r>
            <w:r>
              <w:rPr>
                <w:sz w:val="20"/>
                <w:szCs w:val="20"/>
              </w:rPr>
              <w:t xml:space="preserve"> Cuaderno de protocolo, discusiones en clase.</w:t>
            </w:r>
          </w:p>
        </w:tc>
      </w:tr>
      <w:tr w:rsidR="001F22DD">
        <w:trPr>
          <w:trHeight w:val="1207"/>
        </w:trPr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15/04/2020</w:t>
            </w:r>
          </w:p>
        </w:tc>
        <w:tc>
          <w:tcPr>
            <w:tcW w:w="10127" w:type="dxa"/>
            <w:gridSpan w:val="2"/>
            <w:vMerge/>
            <w:vAlign w:val="center"/>
          </w:tcPr>
          <w:p w:rsidR="001F22DD" w:rsidRDefault="001F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</w:p>
        </w:tc>
      </w:tr>
      <w:tr w:rsidR="001F22DD">
        <w:trPr>
          <w:trHeight w:val="560"/>
        </w:trPr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17/04/2020</w:t>
            </w:r>
          </w:p>
        </w:tc>
        <w:tc>
          <w:tcPr>
            <w:tcW w:w="10127" w:type="dxa"/>
            <w:gridSpan w:val="2"/>
            <w:vAlign w:val="center"/>
          </w:tcPr>
          <w:p w:rsidR="001F22DD" w:rsidRDefault="00DC3E00">
            <w:pPr>
              <w:rPr>
                <w:strike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Asesoría, repaso temas, preparación propuesta proyecto final</w:t>
            </w:r>
          </w:p>
        </w:tc>
      </w:tr>
      <w:tr w:rsidR="001F22DD">
        <w:trPr>
          <w:trHeight w:val="840"/>
        </w:trPr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22/04/2020</w:t>
            </w:r>
          </w:p>
        </w:tc>
        <w:tc>
          <w:tcPr>
            <w:tcW w:w="6389" w:type="dxa"/>
            <w:vAlign w:val="center"/>
          </w:tcPr>
          <w:p w:rsidR="001F22DD" w:rsidRDefault="00DC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Asesoría, repaso temas, preparación propuesta proyecto final.</w:t>
            </w:r>
          </w:p>
          <w:p w:rsidR="001F22DD" w:rsidRDefault="001F22DD">
            <w:pPr>
              <w:rPr>
                <w:b/>
                <w:sz w:val="20"/>
                <w:szCs w:val="20"/>
              </w:rPr>
            </w:pPr>
          </w:p>
          <w:p w:rsidR="001F22DD" w:rsidRDefault="00DC3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Presentación (grabar video y enviarlo al profesor) sobre las propuestas del proyecto final por parte de los estudiant</w:t>
            </w:r>
            <w:r>
              <w:rPr>
                <w:b/>
                <w:sz w:val="20"/>
                <w:szCs w:val="20"/>
              </w:rPr>
              <w:t xml:space="preserve">es (2%). </w:t>
            </w:r>
          </w:p>
        </w:tc>
        <w:tc>
          <w:tcPr>
            <w:tcW w:w="3738" w:type="dxa"/>
            <w:vAlign w:val="center"/>
          </w:tcPr>
          <w:p w:rsidR="001F22DD" w:rsidRDefault="00DC3E00">
            <w:pPr>
              <w:rPr>
                <w:b/>
                <w:sz w:val="20"/>
                <w:szCs w:val="20"/>
                <w:highlight w:val="yellow"/>
                <w:u w:val="single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>presentación grabada en video se recibe hasta el 8 de mayo de 2020</w:t>
            </w:r>
          </w:p>
        </w:tc>
      </w:tr>
      <w:tr w:rsidR="001F22DD">
        <w:trPr>
          <w:trHeight w:val="930"/>
        </w:trPr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24/04/2020</w:t>
            </w:r>
          </w:p>
        </w:tc>
        <w:tc>
          <w:tcPr>
            <w:tcW w:w="6389" w:type="dxa"/>
            <w:vAlign w:val="center"/>
          </w:tcPr>
          <w:p w:rsidR="001F22DD" w:rsidRDefault="00DC3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Primer parcial (20%)</w:t>
            </w:r>
          </w:p>
          <w:p w:rsidR="001F22DD" w:rsidRDefault="00DC3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Evaluación del cuaderno de protocolo correspondiente a las actividades de las 7 primeras semanas (10%)</w:t>
            </w:r>
          </w:p>
        </w:tc>
        <w:tc>
          <w:tcPr>
            <w:tcW w:w="3738" w:type="dxa"/>
            <w:vAlign w:val="center"/>
          </w:tcPr>
          <w:p w:rsidR="001F22DD" w:rsidRDefault="00DC3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completa 42% del curso evaluado</w:t>
            </w:r>
          </w:p>
        </w:tc>
      </w:tr>
      <w:tr w:rsidR="001F22DD">
        <w:trPr>
          <w:trHeight w:val="600"/>
        </w:trPr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29/04/2020</w:t>
            </w:r>
          </w:p>
        </w:tc>
        <w:tc>
          <w:tcPr>
            <w:tcW w:w="6389" w:type="dxa"/>
            <w:vMerge w:val="restart"/>
            <w:vAlign w:val="center"/>
          </w:tcPr>
          <w:p w:rsidR="001F22DD" w:rsidRDefault="00DC3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Desarrollo de práctica propuesta 1</w:t>
            </w:r>
          </w:p>
          <w:p w:rsidR="001F22DD" w:rsidRDefault="00DC3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Actividad: Péndulo de resorte</w:t>
            </w:r>
          </w:p>
          <w:p w:rsidR="001F22DD" w:rsidRDefault="00DC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El propósito de esta práctica es realizar experiencias virtuales para visualizar un experimento asociado al movimiento armónico generado por fuerzas conservativas.  Enlace para acceder a los simuladores: </w:t>
            </w: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https://phet.colorado.edu/sims/html/masses-and-springs-basics/latest/masses-and-springs-basics_es.html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F22DD" w:rsidRDefault="001F22DD">
            <w:pPr>
              <w:rPr>
                <w:sz w:val="20"/>
                <w:szCs w:val="20"/>
              </w:rPr>
            </w:pPr>
          </w:p>
          <w:p w:rsidR="001F22DD" w:rsidRDefault="00DC3E00">
            <w:pPr>
              <w:rPr>
                <w:color w:val="00B050"/>
              </w:rPr>
            </w:pPr>
            <w:r>
              <w:rPr>
                <w:b/>
                <w:sz w:val="20"/>
                <w:szCs w:val="20"/>
              </w:rPr>
              <w:t>Registro y seguimiento de la actividad:</w:t>
            </w:r>
            <w:r>
              <w:rPr>
                <w:sz w:val="20"/>
                <w:szCs w:val="20"/>
              </w:rPr>
              <w:t xml:space="preserve"> Cuaderno de protocolo, informe tipo artíc</w:t>
            </w:r>
            <w:r>
              <w:rPr>
                <w:sz w:val="20"/>
                <w:szCs w:val="20"/>
              </w:rPr>
              <w:t>ulo.</w:t>
            </w:r>
          </w:p>
        </w:tc>
        <w:tc>
          <w:tcPr>
            <w:tcW w:w="3738" w:type="dxa"/>
            <w:vMerge w:val="restart"/>
            <w:vAlign w:val="center"/>
          </w:tcPr>
          <w:p w:rsidR="001F22DD" w:rsidRDefault="00DC3E00">
            <w:pPr>
              <w:rPr>
                <w:color w:val="00B050"/>
              </w:rPr>
            </w:pPr>
            <w:r>
              <w:rPr>
                <w:b/>
                <w:sz w:val="20"/>
                <w:szCs w:val="20"/>
              </w:rPr>
              <w:lastRenderedPageBreak/>
              <w:t>Informe tipo artículo del 10%</w:t>
            </w:r>
          </w:p>
        </w:tc>
      </w:tr>
      <w:tr w:rsidR="001F22DD">
        <w:trPr>
          <w:trHeight w:val="542"/>
        </w:trPr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01/05/2020</w:t>
            </w:r>
          </w:p>
          <w:p w:rsidR="001F22DD" w:rsidRDefault="00DC3E00">
            <w:pPr>
              <w:jc w:val="center"/>
            </w:pPr>
            <w:r>
              <w:rPr>
                <w:color w:val="FF0000"/>
                <w:sz w:val="20"/>
                <w:szCs w:val="20"/>
              </w:rPr>
              <w:t>(día de fiesta)</w:t>
            </w:r>
          </w:p>
        </w:tc>
        <w:tc>
          <w:tcPr>
            <w:tcW w:w="6389" w:type="dxa"/>
            <w:vMerge/>
            <w:vAlign w:val="center"/>
          </w:tcPr>
          <w:p w:rsidR="001F22DD" w:rsidRDefault="001F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38" w:type="dxa"/>
            <w:vMerge/>
            <w:vAlign w:val="center"/>
          </w:tcPr>
          <w:p w:rsidR="001F22DD" w:rsidRDefault="001F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F22DD">
        <w:trPr>
          <w:trHeight w:val="542"/>
        </w:trPr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06/05/2020</w:t>
            </w:r>
          </w:p>
        </w:tc>
        <w:tc>
          <w:tcPr>
            <w:tcW w:w="6389" w:type="dxa"/>
            <w:vMerge/>
            <w:vAlign w:val="center"/>
          </w:tcPr>
          <w:p w:rsidR="001F22DD" w:rsidRDefault="001F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38" w:type="dxa"/>
            <w:vMerge/>
            <w:vAlign w:val="center"/>
          </w:tcPr>
          <w:p w:rsidR="001F22DD" w:rsidRDefault="001F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F22DD">
        <w:trPr>
          <w:trHeight w:val="542"/>
        </w:trPr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08/05/2020</w:t>
            </w:r>
          </w:p>
        </w:tc>
        <w:tc>
          <w:tcPr>
            <w:tcW w:w="6389" w:type="dxa"/>
            <w:vMerge/>
            <w:vAlign w:val="center"/>
          </w:tcPr>
          <w:p w:rsidR="001F22DD" w:rsidRDefault="001F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38" w:type="dxa"/>
            <w:vMerge/>
            <w:vAlign w:val="center"/>
          </w:tcPr>
          <w:p w:rsidR="001F22DD" w:rsidRDefault="001F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F22DD">
        <w:trPr>
          <w:trHeight w:val="946"/>
        </w:trPr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13/05/2020</w:t>
            </w:r>
          </w:p>
        </w:tc>
        <w:tc>
          <w:tcPr>
            <w:tcW w:w="6389" w:type="dxa"/>
            <w:vMerge w:val="restart"/>
            <w:vAlign w:val="center"/>
          </w:tcPr>
          <w:p w:rsidR="001F22DD" w:rsidRDefault="00DC3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Desarrollo de práctica propuesta 2</w:t>
            </w:r>
          </w:p>
          <w:p w:rsidR="001F22DD" w:rsidRDefault="00DC3E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</w:t>
            </w:r>
            <w:r>
              <w:rPr>
                <w:sz w:val="20"/>
                <w:szCs w:val="20"/>
              </w:rPr>
              <w:t xml:space="preserve">: </w:t>
            </w:r>
          </w:p>
          <w:p w:rsidR="001F22DD" w:rsidRDefault="001F22DD">
            <w:pPr>
              <w:rPr>
                <w:sz w:val="20"/>
                <w:szCs w:val="20"/>
              </w:rPr>
            </w:pPr>
          </w:p>
          <w:p w:rsidR="001F22DD" w:rsidRDefault="00DC3E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Materiales e instrumentos de medida: </w:t>
            </w:r>
          </w:p>
          <w:p w:rsidR="001F22DD" w:rsidRDefault="00DC3E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Registro y seguimiento de la actividad:</w:t>
            </w:r>
            <w:r>
              <w:rPr>
                <w:sz w:val="20"/>
                <w:szCs w:val="20"/>
              </w:rPr>
              <w:t xml:space="preserve"> Cuaderno de protocolo, informe tipo artículo.</w:t>
            </w:r>
          </w:p>
        </w:tc>
        <w:tc>
          <w:tcPr>
            <w:tcW w:w="3738" w:type="dxa"/>
            <w:vMerge w:val="restart"/>
            <w:vAlign w:val="center"/>
          </w:tcPr>
          <w:p w:rsidR="001F22DD" w:rsidRDefault="00DC3E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Informe tipo artículo del 10%</w:t>
            </w:r>
          </w:p>
        </w:tc>
      </w:tr>
      <w:tr w:rsidR="001F22DD">
        <w:trPr>
          <w:trHeight w:val="859"/>
        </w:trPr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15/05/2020</w:t>
            </w:r>
          </w:p>
        </w:tc>
        <w:tc>
          <w:tcPr>
            <w:tcW w:w="6389" w:type="dxa"/>
            <w:vMerge/>
            <w:vAlign w:val="center"/>
          </w:tcPr>
          <w:p w:rsidR="001F22DD" w:rsidRDefault="001F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</w:p>
        </w:tc>
        <w:tc>
          <w:tcPr>
            <w:tcW w:w="3738" w:type="dxa"/>
            <w:vMerge/>
            <w:vAlign w:val="center"/>
          </w:tcPr>
          <w:p w:rsidR="001F22DD" w:rsidRDefault="001F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</w:p>
        </w:tc>
      </w:tr>
      <w:tr w:rsidR="001F22DD">
        <w:trPr>
          <w:trHeight w:val="859"/>
        </w:trPr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20/05/2020</w:t>
            </w:r>
          </w:p>
        </w:tc>
        <w:tc>
          <w:tcPr>
            <w:tcW w:w="6389" w:type="dxa"/>
            <w:vMerge/>
            <w:vAlign w:val="center"/>
          </w:tcPr>
          <w:p w:rsidR="001F22DD" w:rsidRDefault="001F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3738" w:type="dxa"/>
            <w:vMerge/>
            <w:vAlign w:val="center"/>
          </w:tcPr>
          <w:p w:rsidR="001F22DD" w:rsidRDefault="001F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  <w:sz w:val="20"/>
                <w:szCs w:val="20"/>
              </w:rPr>
            </w:pPr>
          </w:p>
        </w:tc>
      </w:tr>
      <w:tr w:rsidR="001F22DD">
        <w:trPr>
          <w:trHeight w:val="563"/>
        </w:trPr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22/05/2020</w:t>
            </w:r>
          </w:p>
        </w:tc>
        <w:tc>
          <w:tcPr>
            <w:tcW w:w="6389" w:type="dxa"/>
            <w:vMerge/>
            <w:vAlign w:val="center"/>
          </w:tcPr>
          <w:p w:rsidR="001F22DD" w:rsidRDefault="001F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</w:p>
        </w:tc>
        <w:tc>
          <w:tcPr>
            <w:tcW w:w="3738" w:type="dxa"/>
            <w:vMerge/>
            <w:vAlign w:val="center"/>
          </w:tcPr>
          <w:p w:rsidR="001F22DD" w:rsidRDefault="001F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</w:p>
        </w:tc>
      </w:tr>
      <w:tr w:rsidR="001F22DD"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27/05/2020</w:t>
            </w:r>
          </w:p>
        </w:tc>
        <w:tc>
          <w:tcPr>
            <w:tcW w:w="10127" w:type="dxa"/>
            <w:gridSpan w:val="2"/>
            <w:vAlign w:val="center"/>
          </w:tcPr>
          <w:p w:rsidR="001F22DD" w:rsidRDefault="00DC3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Segundo parcial (10%).</w:t>
            </w:r>
          </w:p>
          <w:p w:rsidR="001F22DD" w:rsidRDefault="00DC3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Evaluación del cuaderno de protocolo correspondiente a las actividades de las semanas 8 a 14 (5%).</w:t>
            </w:r>
          </w:p>
        </w:tc>
      </w:tr>
      <w:tr w:rsidR="001F22DD"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29/05/2020</w:t>
            </w:r>
          </w:p>
        </w:tc>
        <w:tc>
          <w:tcPr>
            <w:tcW w:w="6389" w:type="dxa"/>
            <w:vMerge w:val="restart"/>
            <w:vAlign w:val="center"/>
          </w:tcPr>
          <w:p w:rsidR="001F22DD" w:rsidRDefault="00DC3E0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Desarrollo del proyecto final!</w:t>
            </w:r>
            <w:proofErr w:type="gramEnd"/>
          </w:p>
          <w:p w:rsidR="001F22DD" w:rsidRDefault="00DC3E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Registro y seguimiento de la actividad:</w:t>
            </w:r>
            <w:r>
              <w:rPr>
                <w:sz w:val="20"/>
                <w:szCs w:val="20"/>
              </w:rPr>
              <w:t xml:space="preserve"> Cuaderno de protocolo y entrega de informe</w:t>
            </w:r>
          </w:p>
        </w:tc>
        <w:tc>
          <w:tcPr>
            <w:tcW w:w="3738" w:type="dxa"/>
            <w:vMerge w:val="restart"/>
            <w:vAlign w:val="center"/>
          </w:tcPr>
          <w:p w:rsidR="001F22DD" w:rsidRDefault="00DC3E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Informe tipo artículo del 10%</w:t>
            </w:r>
          </w:p>
        </w:tc>
      </w:tr>
      <w:tr w:rsidR="001F22DD"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03/06/2020</w:t>
            </w:r>
          </w:p>
        </w:tc>
        <w:tc>
          <w:tcPr>
            <w:tcW w:w="6389" w:type="dxa"/>
            <w:vMerge/>
            <w:vAlign w:val="center"/>
          </w:tcPr>
          <w:p w:rsidR="001F22DD" w:rsidRDefault="001F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</w:p>
        </w:tc>
        <w:tc>
          <w:tcPr>
            <w:tcW w:w="3738" w:type="dxa"/>
            <w:vMerge/>
            <w:vAlign w:val="center"/>
          </w:tcPr>
          <w:p w:rsidR="001F22DD" w:rsidRDefault="001F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</w:p>
        </w:tc>
      </w:tr>
      <w:tr w:rsidR="001F22DD"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05/06/2020</w:t>
            </w:r>
          </w:p>
        </w:tc>
        <w:tc>
          <w:tcPr>
            <w:tcW w:w="6389" w:type="dxa"/>
            <w:vMerge/>
            <w:vAlign w:val="center"/>
          </w:tcPr>
          <w:p w:rsidR="001F22DD" w:rsidRDefault="001F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</w:p>
        </w:tc>
        <w:tc>
          <w:tcPr>
            <w:tcW w:w="3738" w:type="dxa"/>
            <w:vMerge/>
            <w:vAlign w:val="center"/>
          </w:tcPr>
          <w:p w:rsidR="001F22DD" w:rsidRDefault="001F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</w:p>
        </w:tc>
      </w:tr>
      <w:tr w:rsidR="001F22DD"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10/06/2020</w:t>
            </w:r>
          </w:p>
        </w:tc>
        <w:tc>
          <w:tcPr>
            <w:tcW w:w="6389" w:type="dxa"/>
            <w:vMerge/>
            <w:vAlign w:val="center"/>
          </w:tcPr>
          <w:p w:rsidR="001F22DD" w:rsidRDefault="001F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</w:p>
        </w:tc>
        <w:tc>
          <w:tcPr>
            <w:tcW w:w="3738" w:type="dxa"/>
            <w:vMerge/>
            <w:vAlign w:val="center"/>
          </w:tcPr>
          <w:p w:rsidR="001F22DD" w:rsidRDefault="001F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</w:p>
        </w:tc>
      </w:tr>
      <w:tr w:rsidR="001F22DD"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12/06/2020</w:t>
            </w:r>
          </w:p>
        </w:tc>
        <w:tc>
          <w:tcPr>
            <w:tcW w:w="6389" w:type="dxa"/>
            <w:vMerge/>
            <w:vAlign w:val="center"/>
          </w:tcPr>
          <w:p w:rsidR="001F22DD" w:rsidRDefault="001F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</w:p>
        </w:tc>
        <w:tc>
          <w:tcPr>
            <w:tcW w:w="3738" w:type="dxa"/>
            <w:vMerge/>
            <w:vAlign w:val="center"/>
          </w:tcPr>
          <w:p w:rsidR="001F22DD" w:rsidRDefault="001F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</w:p>
        </w:tc>
      </w:tr>
      <w:tr w:rsidR="001F22DD"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17/06/2020</w:t>
            </w:r>
          </w:p>
        </w:tc>
        <w:tc>
          <w:tcPr>
            <w:tcW w:w="6389" w:type="dxa"/>
            <w:vMerge/>
            <w:vAlign w:val="center"/>
          </w:tcPr>
          <w:p w:rsidR="001F22DD" w:rsidRDefault="001F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</w:p>
        </w:tc>
        <w:tc>
          <w:tcPr>
            <w:tcW w:w="3738" w:type="dxa"/>
            <w:vMerge/>
            <w:vAlign w:val="center"/>
          </w:tcPr>
          <w:p w:rsidR="001F22DD" w:rsidRDefault="001F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</w:p>
        </w:tc>
      </w:tr>
      <w:tr w:rsidR="001F22DD">
        <w:tc>
          <w:tcPr>
            <w:tcW w:w="1006" w:type="dxa"/>
            <w:vAlign w:val="center"/>
          </w:tcPr>
          <w:p w:rsidR="001F22DD" w:rsidRDefault="00DC3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03" w:type="dxa"/>
            <w:vAlign w:val="center"/>
          </w:tcPr>
          <w:p w:rsidR="001F22DD" w:rsidRDefault="00DC3E00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19/06/2020</w:t>
            </w:r>
          </w:p>
        </w:tc>
        <w:tc>
          <w:tcPr>
            <w:tcW w:w="6389" w:type="dxa"/>
            <w:vAlign w:val="center"/>
          </w:tcPr>
          <w:p w:rsidR="001F22DD" w:rsidRDefault="00DC3E0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Presentación y sustentación del proyecto final. </w:t>
            </w:r>
            <w:r>
              <w:rPr>
                <w:b/>
                <w:sz w:val="20"/>
                <w:szCs w:val="20"/>
                <w:u w:val="single"/>
              </w:rPr>
              <w:t>(grabar video y enviarlo al profesor. Los compañeros de clase deberán realizar coevaluación de dicha sustentación)</w:t>
            </w:r>
          </w:p>
        </w:tc>
        <w:tc>
          <w:tcPr>
            <w:tcW w:w="3738" w:type="dxa"/>
            <w:vMerge w:val="restart"/>
            <w:vAlign w:val="center"/>
          </w:tcPr>
          <w:p w:rsidR="001F22DD" w:rsidRDefault="00DC3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Sustentación usando presentación con diapositivas grabada en video (10%)</w:t>
            </w:r>
          </w:p>
        </w:tc>
      </w:tr>
      <w:tr w:rsidR="001F22DD">
        <w:tc>
          <w:tcPr>
            <w:tcW w:w="1006" w:type="dxa"/>
            <w:vAlign w:val="center"/>
          </w:tcPr>
          <w:p w:rsidR="001F22DD" w:rsidRDefault="001F2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1F22DD" w:rsidRDefault="001F22DD">
            <w:pPr>
              <w:jc w:val="center"/>
              <w:rPr>
                <w:color w:val="00B050"/>
              </w:rPr>
            </w:pPr>
          </w:p>
        </w:tc>
        <w:tc>
          <w:tcPr>
            <w:tcW w:w="6389" w:type="dxa"/>
            <w:vAlign w:val="center"/>
          </w:tcPr>
          <w:p w:rsidR="001F22DD" w:rsidRDefault="001F22DD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vMerge/>
            <w:vAlign w:val="center"/>
          </w:tcPr>
          <w:p w:rsidR="001F22DD" w:rsidRDefault="001F2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F22DD">
        <w:tc>
          <w:tcPr>
            <w:tcW w:w="1006" w:type="dxa"/>
            <w:vAlign w:val="center"/>
          </w:tcPr>
          <w:p w:rsidR="001F22DD" w:rsidRDefault="001F2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1F22DD" w:rsidRDefault="001F22DD">
            <w:pPr>
              <w:jc w:val="center"/>
              <w:rPr>
                <w:color w:val="00B050"/>
              </w:rPr>
            </w:pPr>
          </w:p>
        </w:tc>
        <w:tc>
          <w:tcPr>
            <w:tcW w:w="10127" w:type="dxa"/>
            <w:gridSpan w:val="2"/>
            <w:vAlign w:val="center"/>
          </w:tcPr>
          <w:p w:rsidR="001F22DD" w:rsidRDefault="001F22DD">
            <w:pPr>
              <w:rPr>
                <w:b/>
                <w:strike/>
                <w:color w:val="FF0000"/>
                <w:sz w:val="20"/>
                <w:szCs w:val="20"/>
              </w:rPr>
            </w:pPr>
          </w:p>
          <w:p w:rsidR="001F22DD" w:rsidRDefault="00DC3E00">
            <w:pPr>
              <w:rPr>
                <w:b/>
                <w:strike/>
                <w:color w:val="FF0000"/>
                <w:sz w:val="20"/>
                <w:szCs w:val="20"/>
              </w:rPr>
            </w:pPr>
            <w:r>
              <w:rPr>
                <w:b/>
                <w:strike/>
                <w:color w:val="FF0000"/>
                <w:sz w:val="20"/>
                <w:szCs w:val="20"/>
              </w:rPr>
              <w:t>XX de junio, fecha límite para entrega de poster para imprimir (Muestra experimental del Instituto)</w:t>
            </w:r>
          </w:p>
          <w:p w:rsidR="001F22DD" w:rsidRDefault="00DC3E00">
            <w:pPr>
              <w:rPr>
                <w:b/>
                <w:strike/>
                <w:color w:val="FF0000"/>
                <w:sz w:val="20"/>
                <w:szCs w:val="20"/>
              </w:rPr>
            </w:pPr>
            <w:r>
              <w:rPr>
                <w:b/>
                <w:strike/>
                <w:color w:val="FF0000"/>
                <w:sz w:val="20"/>
                <w:szCs w:val="20"/>
              </w:rPr>
              <w:t>(fin Clases)</w:t>
            </w:r>
          </w:p>
        </w:tc>
      </w:tr>
    </w:tbl>
    <w:p w:rsidR="001F22DD" w:rsidRDefault="001F22DD">
      <w:pPr>
        <w:tabs>
          <w:tab w:val="left" w:pos="2646"/>
        </w:tabs>
        <w:jc w:val="both"/>
        <w:rPr>
          <w:b/>
          <w:sz w:val="26"/>
          <w:szCs w:val="26"/>
        </w:rPr>
      </w:pPr>
    </w:p>
    <w:p w:rsidR="001F22DD" w:rsidRDefault="00DC3E00">
      <w:pPr>
        <w:rPr>
          <w:b/>
          <w:sz w:val="26"/>
          <w:szCs w:val="26"/>
        </w:rPr>
      </w:pPr>
      <w:r>
        <w:lastRenderedPageBreak/>
        <w:br w:type="page"/>
      </w:r>
    </w:p>
    <w:p w:rsidR="001F22DD" w:rsidRDefault="001F22DD">
      <w:pPr>
        <w:tabs>
          <w:tab w:val="left" w:pos="2646"/>
        </w:tabs>
        <w:jc w:val="both"/>
        <w:rPr>
          <w:b/>
          <w:sz w:val="26"/>
          <w:szCs w:val="26"/>
        </w:rPr>
      </w:pPr>
    </w:p>
    <w:p w:rsidR="001F22DD" w:rsidRDefault="00DC3E00">
      <w:pPr>
        <w:tabs>
          <w:tab w:val="left" w:pos="264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Recuadro de evaluaciones:</w:t>
      </w:r>
    </w:p>
    <w:tbl>
      <w:tblPr>
        <w:tblStyle w:val="a0"/>
        <w:tblW w:w="12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8"/>
        <w:gridCol w:w="6277"/>
        <w:gridCol w:w="2411"/>
      </w:tblGrid>
      <w:tr w:rsidR="001F22DD">
        <w:tc>
          <w:tcPr>
            <w:tcW w:w="4308" w:type="dxa"/>
            <w:vAlign w:val="center"/>
          </w:tcPr>
          <w:p w:rsidR="001F22DD" w:rsidRDefault="00DC3E00">
            <w:pPr>
              <w:tabs>
                <w:tab w:val="left" w:pos="264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Fecha de evaluación</w:t>
            </w:r>
          </w:p>
        </w:tc>
        <w:tc>
          <w:tcPr>
            <w:tcW w:w="6277" w:type="dxa"/>
            <w:vAlign w:val="center"/>
          </w:tcPr>
          <w:p w:rsidR="001F22DD" w:rsidRDefault="00DC3E00">
            <w:pPr>
              <w:tabs>
                <w:tab w:val="left" w:pos="264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Criterio de evaluación</w:t>
            </w:r>
          </w:p>
        </w:tc>
        <w:tc>
          <w:tcPr>
            <w:tcW w:w="2411" w:type="dxa"/>
            <w:vAlign w:val="center"/>
          </w:tcPr>
          <w:p w:rsidR="001F22DD" w:rsidRDefault="00DC3E00">
            <w:pPr>
              <w:tabs>
                <w:tab w:val="left" w:pos="264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Porcentaje evaluado</w:t>
            </w:r>
          </w:p>
        </w:tc>
      </w:tr>
      <w:tr w:rsidR="001F22DD">
        <w:trPr>
          <w:trHeight w:val="344"/>
        </w:trPr>
        <w:tc>
          <w:tcPr>
            <w:tcW w:w="4308" w:type="dxa"/>
            <w:vAlign w:val="center"/>
          </w:tcPr>
          <w:p w:rsidR="001F22DD" w:rsidRDefault="00DC3E00">
            <w:pPr>
              <w:tabs>
                <w:tab w:val="left" w:pos="2646"/>
              </w:tabs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Fechas varias hasta 22 de abril de 2020</w:t>
            </w:r>
          </w:p>
        </w:tc>
        <w:tc>
          <w:tcPr>
            <w:tcW w:w="6277" w:type="dxa"/>
            <w:vAlign w:val="center"/>
          </w:tcPr>
          <w:p w:rsidR="001F22DD" w:rsidRDefault="00DC3E00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Seguimiento de las actividades 2, 3, 4, 5, 6 y 7</w:t>
            </w:r>
          </w:p>
        </w:tc>
        <w:tc>
          <w:tcPr>
            <w:tcW w:w="2411" w:type="dxa"/>
            <w:vAlign w:val="center"/>
          </w:tcPr>
          <w:p w:rsidR="001F22DD" w:rsidRDefault="00DC3E00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</w:t>
            </w:r>
          </w:p>
        </w:tc>
      </w:tr>
      <w:tr w:rsidR="001F22DD">
        <w:tc>
          <w:tcPr>
            <w:tcW w:w="4308" w:type="dxa"/>
            <w:vAlign w:val="center"/>
          </w:tcPr>
          <w:p w:rsidR="001F22DD" w:rsidRDefault="00DC3E00">
            <w:pPr>
              <w:tabs>
                <w:tab w:val="left" w:pos="2646"/>
              </w:tabs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Viernes, 24 de abril de 2020</w:t>
            </w:r>
          </w:p>
        </w:tc>
        <w:tc>
          <w:tcPr>
            <w:tcW w:w="6277" w:type="dxa"/>
            <w:vAlign w:val="center"/>
          </w:tcPr>
          <w:p w:rsidR="001F22DD" w:rsidRDefault="00DC3E00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Evaluación del cuaderno de protocolo correspondiente a las actividades de las primeras 7 semanas</w:t>
            </w:r>
          </w:p>
        </w:tc>
        <w:tc>
          <w:tcPr>
            <w:tcW w:w="2411" w:type="dxa"/>
            <w:vAlign w:val="center"/>
          </w:tcPr>
          <w:p w:rsidR="001F22DD" w:rsidRDefault="00DC3E00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</w:t>
            </w:r>
          </w:p>
        </w:tc>
      </w:tr>
      <w:tr w:rsidR="001F22DD">
        <w:tc>
          <w:tcPr>
            <w:tcW w:w="4308" w:type="dxa"/>
            <w:vAlign w:val="center"/>
          </w:tcPr>
          <w:p w:rsidR="001F22DD" w:rsidRDefault="00DC3E00">
            <w:pPr>
              <w:tabs>
                <w:tab w:val="left" w:pos="2646"/>
              </w:tabs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Viernes, 24 de abril de 2020</w:t>
            </w:r>
          </w:p>
        </w:tc>
        <w:tc>
          <w:tcPr>
            <w:tcW w:w="6277" w:type="dxa"/>
            <w:vAlign w:val="center"/>
          </w:tcPr>
          <w:p w:rsidR="001F22DD" w:rsidRDefault="00DC3E00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Primer examen parcial</w:t>
            </w:r>
          </w:p>
        </w:tc>
        <w:tc>
          <w:tcPr>
            <w:tcW w:w="2411" w:type="dxa"/>
            <w:vAlign w:val="center"/>
          </w:tcPr>
          <w:p w:rsidR="001F22DD" w:rsidRDefault="00DC3E00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20%</w:t>
            </w:r>
          </w:p>
        </w:tc>
      </w:tr>
      <w:tr w:rsidR="001F22DD">
        <w:tc>
          <w:tcPr>
            <w:tcW w:w="4308" w:type="dxa"/>
            <w:vAlign w:val="center"/>
          </w:tcPr>
          <w:p w:rsidR="001F22DD" w:rsidRDefault="00DC3E00">
            <w:pPr>
              <w:tabs>
                <w:tab w:val="left" w:pos="2646"/>
              </w:tabs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Viernes, 8 de mayo de 2020</w:t>
            </w:r>
          </w:p>
        </w:tc>
        <w:tc>
          <w:tcPr>
            <w:tcW w:w="6277" w:type="dxa"/>
            <w:vAlign w:val="center"/>
          </w:tcPr>
          <w:p w:rsidR="001F22DD" w:rsidRDefault="00DC3E00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Fecha límite para enviar video grabado con la Presentación de las propuestas de proyecto final</w:t>
            </w:r>
          </w:p>
        </w:tc>
        <w:tc>
          <w:tcPr>
            <w:tcW w:w="2411" w:type="dxa"/>
            <w:vAlign w:val="center"/>
          </w:tcPr>
          <w:p w:rsidR="001F22DD" w:rsidRDefault="00DC3E00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2%</w:t>
            </w:r>
          </w:p>
        </w:tc>
      </w:tr>
      <w:tr w:rsidR="001F22DD">
        <w:tc>
          <w:tcPr>
            <w:tcW w:w="4308" w:type="dxa"/>
            <w:vAlign w:val="center"/>
          </w:tcPr>
          <w:p w:rsidR="001F22DD" w:rsidRDefault="00DC3E00">
            <w:pPr>
              <w:tabs>
                <w:tab w:val="left" w:pos="2646"/>
              </w:tabs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Martes, 12 de mayo de 2020</w:t>
            </w:r>
          </w:p>
        </w:tc>
        <w:tc>
          <w:tcPr>
            <w:tcW w:w="6277" w:type="dxa"/>
            <w:vAlign w:val="center"/>
          </w:tcPr>
          <w:p w:rsidR="001F22DD" w:rsidRDefault="00DC3E00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Artículo práctica</w:t>
            </w:r>
            <w:proofErr w:type="gramEnd"/>
            <w:r>
              <w:rPr>
                <w:sz w:val="26"/>
                <w:szCs w:val="26"/>
              </w:rPr>
              <w:t xml:space="preserve"> propuesta 1</w:t>
            </w:r>
          </w:p>
        </w:tc>
        <w:tc>
          <w:tcPr>
            <w:tcW w:w="2411" w:type="dxa"/>
            <w:vAlign w:val="center"/>
          </w:tcPr>
          <w:p w:rsidR="001F22DD" w:rsidRDefault="00DC3E00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</w:t>
            </w:r>
          </w:p>
        </w:tc>
      </w:tr>
      <w:tr w:rsidR="001F22DD">
        <w:tc>
          <w:tcPr>
            <w:tcW w:w="4308" w:type="dxa"/>
            <w:vAlign w:val="center"/>
          </w:tcPr>
          <w:p w:rsidR="001F22DD" w:rsidRDefault="00DC3E00">
            <w:pPr>
              <w:tabs>
                <w:tab w:val="left" w:pos="2646"/>
              </w:tabs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Martes, 26 de mayo de 2020</w:t>
            </w:r>
          </w:p>
        </w:tc>
        <w:tc>
          <w:tcPr>
            <w:tcW w:w="6277" w:type="dxa"/>
            <w:vAlign w:val="center"/>
          </w:tcPr>
          <w:p w:rsidR="001F22DD" w:rsidRDefault="00DC3E00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Artículo práctica</w:t>
            </w:r>
            <w:proofErr w:type="gramEnd"/>
            <w:r>
              <w:rPr>
                <w:sz w:val="26"/>
                <w:szCs w:val="26"/>
              </w:rPr>
              <w:t xml:space="preserve"> propuesta 2</w:t>
            </w:r>
          </w:p>
        </w:tc>
        <w:tc>
          <w:tcPr>
            <w:tcW w:w="2411" w:type="dxa"/>
            <w:vAlign w:val="center"/>
          </w:tcPr>
          <w:p w:rsidR="001F22DD" w:rsidRDefault="00DC3E00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</w:t>
            </w:r>
          </w:p>
        </w:tc>
      </w:tr>
      <w:tr w:rsidR="001F22DD">
        <w:trPr>
          <w:trHeight w:val="318"/>
        </w:trPr>
        <w:tc>
          <w:tcPr>
            <w:tcW w:w="4308" w:type="dxa"/>
            <w:vAlign w:val="center"/>
          </w:tcPr>
          <w:p w:rsidR="001F22DD" w:rsidRDefault="00DC3E00">
            <w:pPr>
              <w:tabs>
                <w:tab w:val="left" w:pos="2646"/>
              </w:tabs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Miércoles, 27 de mayo de 2020</w:t>
            </w:r>
          </w:p>
        </w:tc>
        <w:tc>
          <w:tcPr>
            <w:tcW w:w="6277" w:type="dxa"/>
            <w:vAlign w:val="center"/>
          </w:tcPr>
          <w:p w:rsidR="001F22DD" w:rsidRDefault="00DC3E00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Segundo examen parcial</w:t>
            </w:r>
          </w:p>
        </w:tc>
        <w:tc>
          <w:tcPr>
            <w:tcW w:w="2411" w:type="dxa"/>
            <w:vAlign w:val="center"/>
          </w:tcPr>
          <w:p w:rsidR="001F22DD" w:rsidRDefault="00DC3E00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</w:t>
            </w:r>
          </w:p>
        </w:tc>
      </w:tr>
      <w:tr w:rsidR="001F22DD">
        <w:tc>
          <w:tcPr>
            <w:tcW w:w="4308" w:type="dxa"/>
            <w:vAlign w:val="center"/>
          </w:tcPr>
          <w:p w:rsidR="001F22DD" w:rsidRDefault="00DC3E00">
            <w:pPr>
              <w:tabs>
                <w:tab w:val="left" w:pos="2646"/>
              </w:tabs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Miércoles, 27 de mayo de 2020</w:t>
            </w:r>
          </w:p>
        </w:tc>
        <w:tc>
          <w:tcPr>
            <w:tcW w:w="6277" w:type="dxa"/>
            <w:vAlign w:val="center"/>
          </w:tcPr>
          <w:p w:rsidR="001F22DD" w:rsidRDefault="00DC3E00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Evaluación del cuaderno de protocolo correspondiente a las actividades de las semanas 8 a 14</w:t>
            </w:r>
          </w:p>
        </w:tc>
        <w:tc>
          <w:tcPr>
            <w:tcW w:w="2411" w:type="dxa"/>
            <w:vAlign w:val="center"/>
          </w:tcPr>
          <w:p w:rsidR="001F22DD" w:rsidRDefault="00DC3E00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</w:tc>
      </w:tr>
      <w:tr w:rsidR="001F22DD">
        <w:tc>
          <w:tcPr>
            <w:tcW w:w="4308" w:type="dxa"/>
            <w:vAlign w:val="center"/>
          </w:tcPr>
          <w:p w:rsidR="001F22DD" w:rsidRDefault="00DC3E00">
            <w:pPr>
              <w:tabs>
                <w:tab w:val="left" w:pos="2646"/>
              </w:tabs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Jueves, 18 de junio de 2020</w:t>
            </w:r>
          </w:p>
        </w:tc>
        <w:tc>
          <w:tcPr>
            <w:tcW w:w="6277" w:type="dxa"/>
            <w:vAlign w:val="center"/>
          </w:tcPr>
          <w:p w:rsidR="001F22DD" w:rsidRDefault="00DC3E00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Artículo del proyecto Final</w:t>
            </w:r>
          </w:p>
        </w:tc>
        <w:tc>
          <w:tcPr>
            <w:tcW w:w="2411" w:type="dxa"/>
            <w:vAlign w:val="center"/>
          </w:tcPr>
          <w:p w:rsidR="001F22DD" w:rsidRDefault="00DC3E00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13%</w:t>
            </w:r>
          </w:p>
        </w:tc>
      </w:tr>
      <w:tr w:rsidR="001F22DD">
        <w:tc>
          <w:tcPr>
            <w:tcW w:w="4308" w:type="dxa"/>
            <w:vAlign w:val="center"/>
          </w:tcPr>
          <w:p w:rsidR="001F22DD" w:rsidRDefault="00DC3E00">
            <w:pPr>
              <w:tabs>
                <w:tab w:val="left" w:pos="2646"/>
              </w:tabs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Viernes 19 de junio</w:t>
            </w:r>
          </w:p>
        </w:tc>
        <w:tc>
          <w:tcPr>
            <w:tcW w:w="6277" w:type="dxa"/>
            <w:vAlign w:val="center"/>
          </w:tcPr>
          <w:p w:rsidR="001F22DD" w:rsidRDefault="00DC3E00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Presentación de resultados del proyecto Final (video grabado)</w:t>
            </w:r>
          </w:p>
        </w:tc>
        <w:tc>
          <w:tcPr>
            <w:tcW w:w="2411" w:type="dxa"/>
            <w:vAlign w:val="center"/>
          </w:tcPr>
          <w:p w:rsidR="001F22DD" w:rsidRDefault="00DC3E00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</w:t>
            </w:r>
          </w:p>
        </w:tc>
      </w:tr>
    </w:tbl>
    <w:p w:rsidR="001F22DD" w:rsidRDefault="001F22DD">
      <w:pPr>
        <w:tabs>
          <w:tab w:val="left" w:pos="2646"/>
        </w:tabs>
        <w:jc w:val="both"/>
        <w:rPr>
          <w:b/>
          <w:sz w:val="26"/>
          <w:szCs w:val="26"/>
        </w:rPr>
      </w:pPr>
    </w:p>
    <w:sectPr w:rsidR="001F22DD">
      <w:pgSz w:w="15840" w:h="12240"/>
      <w:pgMar w:top="993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00F54"/>
    <w:multiLevelType w:val="multilevel"/>
    <w:tmpl w:val="5336C15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6E78A6"/>
    <w:multiLevelType w:val="multilevel"/>
    <w:tmpl w:val="8A26507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996F0F"/>
    <w:multiLevelType w:val="multilevel"/>
    <w:tmpl w:val="B3FC4C6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0737D7"/>
    <w:multiLevelType w:val="multilevel"/>
    <w:tmpl w:val="D51ACB5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AC6E85"/>
    <w:multiLevelType w:val="multilevel"/>
    <w:tmpl w:val="8722B45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F23A7A"/>
    <w:multiLevelType w:val="multilevel"/>
    <w:tmpl w:val="40F2EC9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2DD"/>
    <w:rsid w:val="001F22DD"/>
    <w:rsid w:val="00D71AB4"/>
    <w:rsid w:val="00D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8331"/>
  <w15:docId w15:val="{67203194-2EDC-4319-B099-0B8A2115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56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4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048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6D9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279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79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79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9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96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C1DC0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33F3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33F3F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P2pfJ_gXP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dalyc.org/articulo.oa?id=6350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het.colorado.edu/sims/html/masses-and-springs-basics/latest/masses-and-springs-basics_es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op0B3sziHyqHtLEam1Zj1aFmDw==">AMUW2mVk7E1ElS35rnkNw+JpR/rNa5hzEaIJf9KiCCCe40WKMzxBIviZXoJpi+fg09gMGvsFZg/w2T/+gQFLR41DGLhEt5dxrTsvKPvNU+PayrezZ9ocqK4OiikbihZtevvFfPT5W9HA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1443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USUARIO</cp:lastModifiedBy>
  <cp:revision>2</cp:revision>
  <dcterms:created xsi:type="dcterms:W3CDTF">2020-04-22T21:26:00Z</dcterms:created>
  <dcterms:modified xsi:type="dcterms:W3CDTF">2020-04-22T21:26:00Z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